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C439" w14:textId="573969BF" w:rsidR="00FA5CE5" w:rsidRPr="008E5B51" w:rsidRDefault="00385D52" w:rsidP="009A6825">
      <w:pPr>
        <w:jc w:val="center"/>
        <w:rPr>
          <w:b/>
          <w:sz w:val="28"/>
          <w:szCs w:val="28"/>
        </w:rPr>
      </w:pPr>
      <w:r w:rsidRPr="008E5B51">
        <w:rPr>
          <w:b/>
          <w:sz w:val="28"/>
          <w:szCs w:val="28"/>
        </w:rPr>
        <w:t xml:space="preserve">Antinarcolepsy: </w:t>
      </w:r>
      <w:proofErr w:type="spellStart"/>
      <w:r w:rsidR="00C77E56">
        <w:rPr>
          <w:b/>
          <w:sz w:val="28"/>
          <w:szCs w:val="28"/>
        </w:rPr>
        <w:t>Xyrem</w:t>
      </w:r>
      <w:proofErr w:type="spellEnd"/>
      <w:r w:rsidR="00C77E56">
        <w:rPr>
          <w:b/>
          <w:sz w:val="28"/>
          <w:szCs w:val="28"/>
        </w:rPr>
        <w:t xml:space="preserve"> and </w:t>
      </w:r>
      <w:proofErr w:type="spellStart"/>
      <w:r w:rsidR="00C77E56">
        <w:rPr>
          <w:b/>
          <w:sz w:val="28"/>
          <w:szCs w:val="28"/>
        </w:rPr>
        <w:t>Xywav</w:t>
      </w:r>
      <w:bookmarkStart w:id="0" w:name="_GoBack"/>
      <w:bookmarkEnd w:id="0"/>
      <w:proofErr w:type="spellEnd"/>
    </w:p>
    <w:p w14:paraId="0D91B5EC" w14:textId="77777777" w:rsidR="009A6825" w:rsidRPr="008E5B51" w:rsidRDefault="009A6825" w:rsidP="00495F9A">
      <w:pPr>
        <w:spacing w:before="160" w:after="0"/>
        <w:rPr>
          <w:rFonts w:cstheme="minorHAnsi"/>
          <w:b/>
        </w:rPr>
      </w:pPr>
      <w:r w:rsidRPr="008E5B51">
        <w:rPr>
          <w:b/>
        </w:rPr>
        <w:t>Ben</w:t>
      </w:r>
      <w:r w:rsidRPr="008E5B51">
        <w:rPr>
          <w:rFonts w:cstheme="minorHAnsi"/>
          <w:b/>
        </w:rPr>
        <w:t>eficiary Information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D1BE6" w:rsidRPr="009B1BB5" w14:paraId="1FB7CFB6" w14:textId="77777777" w:rsidTr="00ED1BE6">
        <w:tc>
          <w:tcPr>
            <w:tcW w:w="10790" w:type="dxa"/>
          </w:tcPr>
          <w:p w14:paraId="29FCD1E9" w14:textId="77777777" w:rsidR="006454EA" w:rsidRPr="008E5B51" w:rsidRDefault="006454EA" w:rsidP="00612795">
            <w:pPr>
              <w:tabs>
                <w:tab w:val="left" w:pos="270"/>
                <w:tab w:val="left" w:leader="underscore" w:pos="5040"/>
                <w:tab w:val="left" w:leader="underscore" w:pos="1044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E5B51">
              <w:rPr>
                <w:rFonts w:cstheme="minorHAnsi"/>
                <w:sz w:val="20"/>
                <w:szCs w:val="20"/>
              </w:rPr>
              <w:t xml:space="preserve">1. Beneficiary Last Name: </w:t>
            </w:r>
            <w:r w:rsidRPr="008E5B51">
              <w:rPr>
                <w:rFonts w:cstheme="minorHAnsi"/>
                <w:sz w:val="20"/>
                <w:szCs w:val="20"/>
              </w:rPr>
              <w:tab/>
              <w:t xml:space="preserve">2. First Name: </w:t>
            </w:r>
            <w:r w:rsidRPr="008E5B51">
              <w:rPr>
                <w:rFonts w:cstheme="minorHAnsi"/>
                <w:sz w:val="20"/>
                <w:szCs w:val="20"/>
              </w:rPr>
              <w:tab/>
            </w:r>
          </w:p>
          <w:p w14:paraId="630DB3CE" w14:textId="77777777" w:rsidR="00ED1BE6" w:rsidRPr="009B1BB5" w:rsidRDefault="006454EA" w:rsidP="006A7DE5">
            <w:pPr>
              <w:tabs>
                <w:tab w:val="left" w:pos="270"/>
                <w:tab w:val="left" w:leader="underscore" w:pos="3600"/>
                <w:tab w:val="left" w:leader="underscore" w:pos="7890"/>
                <w:tab w:val="left" w:leader="underscore" w:pos="10440"/>
              </w:tabs>
              <w:spacing w:line="360" w:lineRule="auto"/>
              <w:rPr>
                <w:rFonts w:cstheme="minorHAnsi"/>
              </w:rPr>
            </w:pPr>
            <w:r w:rsidRPr="008E5B51">
              <w:rPr>
                <w:rFonts w:cstheme="minorHAnsi"/>
                <w:sz w:val="20"/>
                <w:szCs w:val="20"/>
              </w:rPr>
              <w:t xml:space="preserve">3. Beneficiary ID #: </w:t>
            </w:r>
            <w:r w:rsidRPr="008E5B51">
              <w:rPr>
                <w:rFonts w:cstheme="minorHAnsi"/>
                <w:sz w:val="20"/>
                <w:szCs w:val="20"/>
              </w:rPr>
              <w:tab/>
              <w:t xml:space="preserve">4. Beneficiary Date of Birth: </w:t>
            </w:r>
            <w:r w:rsidRPr="008E5B51">
              <w:rPr>
                <w:rFonts w:cstheme="minorHAnsi"/>
                <w:sz w:val="20"/>
                <w:szCs w:val="20"/>
              </w:rPr>
              <w:tab/>
              <w:t>5. Beneficiary Gender:</w:t>
            </w:r>
            <w:r w:rsidRPr="008E5B51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69A845D7" w14:textId="77777777" w:rsidR="006454EA" w:rsidRPr="008E5B51" w:rsidRDefault="006454EA" w:rsidP="00495F9A">
      <w:pPr>
        <w:spacing w:before="160" w:after="0"/>
        <w:rPr>
          <w:rFonts w:cstheme="minorHAnsi"/>
          <w:b/>
        </w:rPr>
      </w:pPr>
      <w:r w:rsidRPr="008E5B51">
        <w:rPr>
          <w:rFonts w:cstheme="minorHAnsi"/>
          <w:b/>
        </w:rPr>
        <w:t>Prescriber Information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454EA" w:rsidRPr="009B1BB5" w14:paraId="020A6F0E" w14:textId="77777777" w:rsidTr="004A2692">
        <w:tc>
          <w:tcPr>
            <w:tcW w:w="10790" w:type="dxa"/>
          </w:tcPr>
          <w:p w14:paraId="778C494E" w14:textId="77777777" w:rsidR="006454EA" w:rsidRPr="00456BA7" w:rsidRDefault="006454EA" w:rsidP="00612795">
            <w:pPr>
              <w:tabs>
                <w:tab w:val="left" w:pos="270"/>
                <w:tab w:val="left" w:leader="underscore" w:pos="7890"/>
                <w:tab w:val="left" w:leader="underscore" w:pos="10440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56BA7">
              <w:rPr>
                <w:rFonts w:cstheme="minorHAnsi"/>
                <w:sz w:val="18"/>
                <w:szCs w:val="18"/>
              </w:rPr>
              <w:t xml:space="preserve">6. Prescribing Provider NPI #: </w:t>
            </w:r>
            <w:r w:rsidRPr="00456BA7">
              <w:rPr>
                <w:rFonts w:cstheme="minorHAnsi"/>
                <w:sz w:val="18"/>
                <w:szCs w:val="18"/>
              </w:rPr>
              <w:tab/>
            </w:r>
          </w:p>
          <w:p w14:paraId="5BE52D5F" w14:textId="77777777" w:rsidR="006454EA" w:rsidRPr="009B1BB5" w:rsidRDefault="006454EA" w:rsidP="00167E99">
            <w:pPr>
              <w:tabs>
                <w:tab w:val="left" w:pos="270"/>
                <w:tab w:val="left" w:leader="underscore" w:pos="4290"/>
                <w:tab w:val="left" w:leader="underscore" w:pos="7890"/>
                <w:tab w:val="left" w:leader="underscore" w:pos="10440"/>
              </w:tabs>
              <w:spacing w:line="276" w:lineRule="auto"/>
              <w:rPr>
                <w:rFonts w:cstheme="minorHAnsi"/>
              </w:rPr>
            </w:pPr>
            <w:r w:rsidRPr="00456BA7">
              <w:rPr>
                <w:rFonts w:cstheme="minorHAnsi"/>
                <w:sz w:val="18"/>
                <w:szCs w:val="18"/>
              </w:rPr>
              <w:t>7. Requester Contact Information</w:t>
            </w:r>
            <w:r w:rsidR="00167E99" w:rsidRPr="00456BA7">
              <w:rPr>
                <w:rFonts w:cstheme="minorHAnsi"/>
                <w:sz w:val="18"/>
                <w:szCs w:val="18"/>
              </w:rPr>
              <w:t xml:space="preserve"> - N</w:t>
            </w:r>
            <w:r w:rsidRPr="00456BA7">
              <w:rPr>
                <w:rFonts w:cstheme="minorHAnsi"/>
                <w:sz w:val="18"/>
                <w:szCs w:val="18"/>
              </w:rPr>
              <w:t>ame:</w:t>
            </w:r>
            <w:r w:rsidR="00167E99" w:rsidRPr="00456BA7">
              <w:rPr>
                <w:rFonts w:cstheme="minorHAnsi"/>
                <w:sz w:val="18"/>
                <w:szCs w:val="18"/>
              </w:rPr>
              <w:t xml:space="preserve"> </w:t>
            </w:r>
            <w:r w:rsidR="00167E99" w:rsidRPr="00456BA7">
              <w:rPr>
                <w:rFonts w:cstheme="minorHAnsi"/>
                <w:sz w:val="18"/>
                <w:szCs w:val="18"/>
                <w:u w:val="single"/>
              </w:rPr>
              <w:t xml:space="preserve">                                </w:t>
            </w:r>
            <w:r w:rsidR="000E7525">
              <w:rPr>
                <w:rFonts w:cstheme="minorHAnsi"/>
                <w:sz w:val="18"/>
                <w:szCs w:val="18"/>
                <w:u w:val="single"/>
              </w:rPr>
              <w:t xml:space="preserve">                 </w:t>
            </w:r>
            <w:r w:rsidR="00167E99" w:rsidRPr="00456BA7">
              <w:rPr>
                <w:rFonts w:cstheme="minorHAnsi"/>
                <w:sz w:val="18"/>
                <w:szCs w:val="18"/>
                <w:u w:val="single"/>
              </w:rPr>
              <w:t xml:space="preserve">                       </w:t>
            </w:r>
            <w:r w:rsidR="006A7DE5" w:rsidRPr="00456BA7">
              <w:rPr>
                <w:rFonts w:cstheme="minorHAnsi"/>
                <w:sz w:val="18"/>
                <w:szCs w:val="18"/>
              </w:rPr>
              <w:t xml:space="preserve"> </w:t>
            </w:r>
            <w:r w:rsidRPr="00456BA7">
              <w:rPr>
                <w:rFonts w:cstheme="minorHAnsi"/>
                <w:sz w:val="18"/>
                <w:szCs w:val="18"/>
              </w:rPr>
              <w:t xml:space="preserve">Phone #: </w:t>
            </w:r>
            <w:r w:rsidR="00167E99" w:rsidRPr="00456BA7">
              <w:rPr>
                <w:rFonts w:cstheme="minorHAnsi"/>
                <w:sz w:val="18"/>
                <w:szCs w:val="18"/>
                <w:u w:val="single"/>
              </w:rPr>
              <w:t xml:space="preserve">           </w:t>
            </w:r>
            <w:r w:rsidR="000E7525">
              <w:rPr>
                <w:rFonts w:cstheme="minorHAnsi"/>
                <w:sz w:val="18"/>
                <w:szCs w:val="18"/>
                <w:u w:val="single"/>
              </w:rPr>
              <w:t xml:space="preserve">          </w:t>
            </w:r>
            <w:r w:rsidR="00167E99" w:rsidRPr="00456BA7">
              <w:rPr>
                <w:rFonts w:cstheme="minorHAnsi"/>
                <w:sz w:val="18"/>
                <w:szCs w:val="18"/>
                <w:u w:val="single"/>
              </w:rPr>
              <w:t xml:space="preserve">                            </w:t>
            </w:r>
            <w:r w:rsidR="006A7DE5" w:rsidRPr="00456BA7">
              <w:rPr>
                <w:rFonts w:cstheme="minorHAnsi"/>
                <w:sz w:val="18"/>
                <w:szCs w:val="18"/>
              </w:rPr>
              <w:t xml:space="preserve"> </w:t>
            </w:r>
            <w:r w:rsidRPr="00456BA7">
              <w:rPr>
                <w:rFonts w:cstheme="minorHAnsi"/>
                <w:sz w:val="18"/>
                <w:szCs w:val="18"/>
              </w:rPr>
              <w:t>Ext.</w:t>
            </w:r>
            <w:r w:rsidRPr="00456BA7">
              <w:rPr>
                <w:rFonts w:cstheme="minorHAnsi"/>
                <w:sz w:val="18"/>
                <w:szCs w:val="18"/>
              </w:rPr>
              <w:tab/>
            </w:r>
          </w:p>
        </w:tc>
      </w:tr>
    </w:tbl>
    <w:p w14:paraId="655321E2" w14:textId="77777777" w:rsidR="006A7DE5" w:rsidRPr="008E5B51" w:rsidRDefault="006A7DE5" w:rsidP="00495F9A">
      <w:pPr>
        <w:spacing w:before="160" w:after="0"/>
        <w:rPr>
          <w:rFonts w:cstheme="minorHAnsi"/>
          <w:b/>
        </w:rPr>
      </w:pPr>
      <w:r w:rsidRPr="008E5B51">
        <w:rPr>
          <w:rFonts w:cstheme="minorHAnsi"/>
          <w:b/>
        </w:rPr>
        <w:t>Drug Information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A7DE5" w:rsidRPr="009B1BB5" w14:paraId="10CF1449" w14:textId="77777777" w:rsidTr="004A2692">
        <w:tc>
          <w:tcPr>
            <w:tcW w:w="10790" w:type="dxa"/>
          </w:tcPr>
          <w:p w14:paraId="4147C4FA" w14:textId="77777777" w:rsidR="006A7DE5" w:rsidRPr="008E5B51" w:rsidRDefault="006A7DE5" w:rsidP="00612795">
            <w:pPr>
              <w:tabs>
                <w:tab w:val="left" w:pos="270"/>
                <w:tab w:val="left" w:leader="underscore" w:pos="4320"/>
                <w:tab w:val="left" w:leader="underscore" w:pos="7200"/>
                <w:tab w:val="left" w:leader="underscore" w:pos="1044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E5B51">
              <w:rPr>
                <w:rFonts w:cstheme="minorHAnsi"/>
                <w:sz w:val="20"/>
                <w:szCs w:val="20"/>
              </w:rPr>
              <w:t>8. Drug Name:</w:t>
            </w:r>
            <w:r w:rsidRPr="008E5B51">
              <w:rPr>
                <w:rFonts w:cstheme="minorHAnsi"/>
                <w:sz w:val="20"/>
                <w:szCs w:val="20"/>
              </w:rPr>
              <w:tab/>
              <w:t xml:space="preserve"> 9. Strength: </w:t>
            </w:r>
            <w:r w:rsidRPr="008E5B51">
              <w:rPr>
                <w:rFonts w:cstheme="minorHAnsi"/>
                <w:sz w:val="20"/>
                <w:szCs w:val="20"/>
              </w:rPr>
              <w:tab/>
              <w:t xml:space="preserve"> 10. Quantity Per 30 Days:</w:t>
            </w:r>
            <w:r w:rsidRPr="008E5B51">
              <w:rPr>
                <w:rFonts w:cstheme="minorHAnsi"/>
                <w:sz w:val="20"/>
                <w:szCs w:val="20"/>
              </w:rPr>
              <w:tab/>
            </w:r>
          </w:p>
          <w:p w14:paraId="795C8E8C" w14:textId="77777777" w:rsidR="007755D9" w:rsidRPr="008E5B51" w:rsidRDefault="00F75110" w:rsidP="00BD73C8">
            <w:pPr>
              <w:tabs>
                <w:tab w:val="left" w:leader="underscore" w:pos="104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E5B51">
              <w:rPr>
                <w:rFonts w:cstheme="minorHAnsi"/>
                <w:sz w:val="20"/>
                <w:szCs w:val="20"/>
              </w:rPr>
              <w:t xml:space="preserve">11. Length of Therapy (in days):    </w:t>
            </w:r>
            <w:r w:rsidR="007755D9" w:rsidRPr="008E5B51">
              <w:rPr>
                <w:rFonts w:cstheme="minorHAnsi"/>
                <w:sz w:val="20"/>
                <w:szCs w:val="20"/>
              </w:rPr>
              <w:t xml:space="preserve">Initial Authorization: </w:t>
            </w:r>
            <w:r w:rsidRPr="008E5B51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110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8E5B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E5B51">
              <w:rPr>
                <w:rFonts w:cstheme="minorHAnsi"/>
                <w:sz w:val="20"/>
                <w:szCs w:val="20"/>
              </w:rPr>
              <w:t xml:space="preserve"> </w:t>
            </w:r>
            <w:r w:rsidR="000E7525" w:rsidRPr="008E5B51">
              <w:rPr>
                <w:rFonts w:cstheme="minorHAnsi"/>
                <w:sz w:val="20"/>
                <w:szCs w:val="20"/>
              </w:rPr>
              <w:t>up to 30 D</w:t>
            </w:r>
            <w:r w:rsidR="00BD73C8" w:rsidRPr="008E5B51">
              <w:rPr>
                <w:rFonts w:cstheme="minorHAnsi"/>
                <w:sz w:val="20"/>
                <w:szCs w:val="20"/>
              </w:rPr>
              <w:t xml:space="preserve">ays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2461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8E5B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7525" w:rsidRPr="008E5B51">
              <w:rPr>
                <w:rFonts w:cstheme="minorHAnsi"/>
                <w:sz w:val="20"/>
                <w:szCs w:val="20"/>
              </w:rPr>
              <w:t xml:space="preserve"> 60 D</w:t>
            </w:r>
            <w:r w:rsidR="00BD73C8" w:rsidRPr="008E5B51">
              <w:rPr>
                <w:rFonts w:cstheme="minorHAnsi"/>
                <w:sz w:val="20"/>
                <w:szCs w:val="20"/>
              </w:rPr>
              <w:t xml:space="preserve">ays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022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8E5B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7525" w:rsidRPr="008E5B51">
              <w:rPr>
                <w:rFonts w:cstheme="minorHAnsi"/>
                <w:sz w:val="20"/>
                <w:szCs w:val="20"/>
              </w:rPr>
              <w:t xml:space="preserve"> 90 D</w:t>
            </w:r>
            <w:r w:rsidR="00BD73C8" w:rsidRPr="008E5B51">
              <w:rPr>
                <w:rFonts w:cstheme="minorHAnsi"/>
                <w:sz w:val="20"/>
                <w:szCs w:val="20"/>
              </w:rPr>
              <w:t xml:space="preserve">ays   </w:t>
            </w:r>
          </w:p>
          <w:p w14:paraId="6ED587FE" w14:textId="77777777" w:rsidR="006A7DE5" w:rsidRPr="000E7525" w:rsidRDefault="007755D9" w:rsidP="007755D9">
            <w:pPr>
              <w:tabs>
                <w:tab w:val="left" w:leader="underscore" w:pos="10440"/>
              </w:tabs>
              <w:spacing w:line="360" w:lineRule="auto"/>
              <w:rPr>
                <w:rFonts w:cstheme="minorHAnsi"/>
                <w:u w:val="single"/>
              </w:rPr>
            </w:pPr>
            <w:r w:rsidRPr="008E5B51">
              <w:rPr>
                <w:rFonts w:cstheme="minorHAnsi"/>
                <w:sz w:val="20"/>
                <w:szCs w:val="20"/>
              </w:rPr>
              <w:t xml:space="preserve">                                                             Reauthorization: </w:t>
            </w:r>
            <w:r w:rsidR="00BD73C8" w:rsidRPr="008E5B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68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B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E5B51">
              <w:rPr>
                <w:rFonts w:cstheme="minorHAnsi"/>
                <w:sz w:val="20"/>
                <w:szCs w:val="20"/>
              </w:rPr>
              <w:t xml:space="preserve"> up to 30 Days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412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B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E5B51">
              <w:rPr>
                <w:rFonts w:cstheme="minorHAnsi"/>
                <w:sz w:val="20"/>
                <w:szCs w:val="20"/>
              </w:rPr>
              <w:t xml:space="preserve"> 60 Days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39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B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E5B51">
              <w:rPr>
                <w:rFonts w:cstheme="minorHAnsi"/>
                <w:sz w:val="20"/>
                <w:szCs w:val="20"/>
              </w:rPr>
              <w:t xml:space="preserve"> 90 Days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27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B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7525" w:rsidRPr="008E5B51">
              <w:rPr>
                <w:rFonts w:cstheme="minorHAnsi"/>
                <w:sz w:val="20"/>
                <w:szCs w:val="20"/>
              </w:rPr>
              <w:t xml:space="preserve"> 120 Days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941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8E5B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7525" w:rsidRPr="008E5B51">
              <w:rPr>
                <w:rFonts w:cstheme="minorHAnsi"/>
                <w:sz w:val="20"/>
                <w:szCs w:val="20"/>
              </w:rPr>
              <w:t xml:space="preserve"> 180 Days</w:t>
            </w:r>
            <w:r w:rsidR="000E7525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</w:tbl>
    <w:p w14:paraId="7349F57B" w14:textId="77777777" w:rsidR="00495F9A" w:rsidRPr="008E5B51" w:rsidRDefault="00495F9A" w:rsidP="00495F9A">
      <w:pPr>
        <w:spacing w:before="160" w:after="0"/>
        <w:rPr>
          <w:rFonts w:cstheme="minorHAnsi"/>
          <w:b/>
        </w:rPr>
      </w:pPr>
      <w:r w:rsidRPr="008E5B51">
        <w:rPr>
          <w:rFonts w:cstheme="minorHAnsi"/>
          <w:b/>
        </w:rPr>
        <w:t>Clinical Information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95F9A" w:rsidRPr="009B1BB5" w14:paraId="22A960B6" w14:textId="77777777" w:rsidTr="004A2692">
        <w:tc>
          <w:tcPr>
            <w:tcW w:w="10790" w:type="dxa"/>
          </w:tcPr>
          <w:p w14:paraId="775B5C07" w14:textId="77777777" w:rsidR="00385D52" w:rsidRPr="00B635C6" w:rsidRDefault="00211DB9" w:rsidP="00385D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>1</w:t>
            </w:r>
            <w:r w:rsidR="00385D52" w:rsidRPr="00B635C6">
              <w:rPr>
                <w:bCs/>
                <w:sz w:val="20"/>
                <w:szCs w:val="20"/>
              </w:rPr>
              <w:t>.</w:t>
            </w:r>
            <w:r w:rsidR="00385D52" w:rsidRPr="00B635C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385D52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Is the beneficiary </w:t>
            </w:r>
            <w:r w:rsidR="00F41524" w:rsidRPr="00B635C6">
              <w:rPr>
                <w:color w:val="auto"/>
                <w:sz w:val="20"/>
                <w:szCs w:val="20"/>
                <w:shd w:val="clear" w:color="auto" w:fill="FFFFFF"/>
              </w:rPr>
              <w:t>7 years of age or older</w:t>
            </w:r>
            <w:r w:rsidR="00385D52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125944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043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B635C6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06E66B90" w14:textId="77777777" w:rsidR="00385D52" w:rsidRPr="00B635C6" w:rsidRDefault="00211DB9" w:rsidP="00F73D20">
            <w:pPr>
              <w:pStyle w:val="Default"/>
              <w:rPr>
                <w:rFonts w:cstheme="minorHAnsi"/>
                <w:sz w:val="20"/>
                <w:szCs w:val="20"/>
                <w:u w:val="single"/>
              </w:rPr>
            </w:pPr>
            <w:r w:rsidRPr="00B635C6">
              <w:rPr>
                <w:bCs/>
                <w:sz w:val="20"/>
                <w:szCs w:val="20"/>
              </w:rPr>
              <w:t>2</w:t>
            </w:r>
            <w:r w:rsidR="00385D52" w:rsidRPr="00B635C6">
              <w:rPr>
                <w:bCs/>
                <w:sz w:val="20"/>
                <w:szCs w:val="20"/>
              </w:rPr>
              <w:t xml:space="preserve">. </w:t>
            </w:r>
            <w:r w:rsidR="00F41524" w:rsidRPr="00B635C6">
              <w:rPr>
                <w:color w:val="auto"/>
                <w:sz w:val="20"/>
                <w:szCs w:val="20"/>
                <w:shd w:val="clear" w:color="auto" w:fill="FFFFFF"/>
              </w:rPr>
              <w:t>Does the beneficiary have any current use of alcohol or sedative hypnotics?</w:t>
            </w:r>
            <w:r w:rsidR="00BF4A4A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526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4A" w:rsidRPr="00B635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5D52"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328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B635C6">
              <w:rPr>
                <w:b/>
                <w:bCs/>
                <w:sz w:val="20"/>
                <w:szCs w:val="20"/>
              </w:rPr>
              <w:t xml:space="preserve"> No</w:t>
            </w:r>
            <w:r w:rsidRPr="00B635C6">
              <w:rPr>
                <w:b/>
                <w:bCs/>
                <w:sz w:val="20"/>
                <w:szCs w:val="20"/>
              </w:rPr>
              <w:t xml:space="preserve"> </w:t>
            </w:r>
            <w:r w:rsidR="00385D52" w:rsidRPr="00B635C6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50B91FE5" w14:textId="77777777" w:rsidR="00385D52" w:rsidRPr="00B635C6" w:rsidRDefault="00211DB9" w:rsidP="00385D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rFonts w:cstheme="minorHAnsi"/>
                <w:sz w:val="20"/>
                <w:szCs w:val="20"/>
              </w:rPr>
              <w:t>3</w:t>
            </w:r>
            <w:r w:rsidR="00385D52" w:rsidRPr="00B635C6">
              <w:rPr>
                <w:rFonts w:cstheme="minorHAnsi"/>
                <w:sz w:val="20"/>
                <w:szCs w:val="20"/>
              </w:rPr>
              <w:t>.</w:t>
            </w:r>
            <w:r w:rsidR="00385D52" w:rsidRPr="00B635C6">
              <w:rPr>
                <w:color w:val="auto"/>
                <w:sz w:val="20"/>
                <w:szCs w:val="20"/>
              </w:rPr>
              <w:t xml:space="preserve"> </w:t>
            </w:r>
            <w:r w:rsidR="00C10CCB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Does the beneficiary </w:t>
            </w:r>
            <w:r w:rsidR="00F73D20" w:rsidRPr="00B635C6">
              <w:rPr>
                <w:sz w:val="20"/>
                <w:szCs w:val="20"/>
              </w:rPr>
              <w:t xml:space="preserve">have succinic semialdehyde dehydrogenase deficiency </w:t>
            </w:r>
            <w:sdt>
              <w:sdtPr>
                <w:rPr>
                  <w:sz w:val="20"/>
                  <w:szCs w:val="20"/>
                </w:rPr>
                <w:id w:val="192136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018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B635C6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690970F3" w14:textId="77777777" w:rsidR="00211DB9" w:rsidRPr="00B635C6" w:rsidRDefault="00211DB9" w:rsidP="00211DB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rFonts w:cstheme="minorHAnsi"/>
                <w:sz w:val="20"/>
                <w:szCs w:val="20"/>
              </w:rPr>
              <w:t>4.</w:t>
            </w:r>
            <w:r w:rsidRPr="00B635C6">
              <w:rPr>
                <w:color w:val="auto"/>
                <w:sz w:val="20"/>
                <w:szCs w:val="20"/>
              </w:rPr>
              <w:t xml:space="preserve"> </w:t>
            </w:r>
            <w:r w:rsidR="00F73D20" w:rsidRPr="00B635C6">
              <w:rPr>
                <w:color w:val="auto"/>
                <w:sz w:val="20"/>
                <w:szCs w:val="20"/>
                <w:shd w:val="clear" w:color="auto" w:fill="FFFFFF"/>
              </w:rPr>
              <w:t>Has the beneficiary been evaluated for history of drug abuse</w:t>
            </w:r>
            <w:r w:rsidRPr="00B635C6">
              <w:rPr>
                <w:color w:val="auto"/>
                <w:sz w:val="20"/>
                <w:szCs w:val="20"/>
                <w:shd w:val="clear" w:color="auto" w:fill="FFFFFF"/>
              </w:rPr>
              <w:t>?</w:t>
            </w:r>
            <w:r w:rsidRPr="00B635C6">
              <w:rPr>
                <w:rFonts w:ascii="Trebuchet MS" w:hAnsi="Trebuchet MS"/>
                <w:color w:val="315B7C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791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741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35C6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2A3F1589" w14:textId="77777777" w:rsidR="00F73D20" w:rsidRPr="00B635C6" w:rsidRDefault="00211DB9" w:rsidP="00385D52">
            <w:pPr>
              <w:pStyle w:val="Default"/>
              <w:rPr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 xml:space="preserve">5. </w:t>
            </w:r>
            <w:r w:rsidR="00F73D20" w:rsidRPr="00B635C6">
              <w:rPr>
                <w:bCs/>
                <w:sz w:val="20"/>
                <w:szCs w:val="20"/>
              </w:rPr>
              <w:t xml:space="preserve">Will the prescriber monitor the beneficiary for signs of misuse or abuse of sodium </w:t>
            </w:r>
            <w:proofErr w:type="spellStart"/>
            <w:r w:rsidR="00F73D20" w:rsidRPr="00B635C6">
              <w:rPr>
                <w:bCs/>
                <w:sz w:val="20"/>
                <w:szCs w:val="20"/>
              </w:rPr>
              <w:t>oxybate</w:t>
            </w:r>
            <w:proofErr w:type="spellEnd"/>
            <w:r w:rsidR="00F73D20" w:rsidRPr="00B635C6">
              <w:rPr>
                <w:bCs/>
                <w:sz w:val="20"/>
                <w:szCs w:val="20"/>
              </w:rPr>
              <w:t xml:space="preserve"> (a.k.a. gamma</w:t>
            </w:r>
            <w:r w:rsidR="00B635C6" w:rsidRPr="00B635C6">
              <w:rPr>
                <w:bCs/>
                <w:sz w:val="20"/>
                <w:szCs w:val="20"/>
              </w:rPr>
              <w:t>-</w:t>
            </w:r>
            <w:r w:rsidR="00F73D20" w:rsidRPr="00B635C6">
              <w:rPr>
                <w:bCs/>
                <w:sz w:val="20"/>
                <w:szCs w:val="20"/>
              </w:rPr>
              <w:t xml:space="preserve">hydroxybutyrate </w:t>
            </w:r>
          </w:p>
          <w:p w14:paraId="5129FAE4" w14:textId="77777777" w:rsidR="00F73D20" w:rsidRPr="00B635C6" w:rsidRDefault="00F73D20" w:rsidP="00385D52">
            <w:pPr>
              <w:pStyle w:val="Default"/>
              <w:rPr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 xml:space="preserve">    [GHB]</w:t>
            </w:r>
            <w:r w:rsidR="00211DB9" w:rsidRPr="00B635C6">
              <w:rPr>
                <w:bCs/>
                <w:sz w:val="20"/>
                <w:szCs w:val="20"/>
              </w:rPr>
              <w:t>)</w:t>
            </w:r>
            <w:r w:rsidRPr="00B635C6">
              <w:rPr>
                <w:bCs/>
                <w:sz w:val="20"/>
                <w:szCs w:val="20"/>
              </w:rPr>
              <w:t xml:space="preserve"> including, but not limited to, the following: Use of increasingly large doses, increased frequency of use, drug seeking </w:t>
            </w:r>
          </w:p>
          <w:p w14:paraId="528AD9AA" w14:textId="77777777" w:rsidR="00211DB9" w:rsidRPr="00B635C6" w:rsidRDefault="00F73D20" w:rsidP="00385D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 xml:space="preserve">    behavior, feigned cataplexy, etc.</w:t>
            </w:r>
            <w:r w:rsidR="00211DB9" w:rsidRPr="00B635C6">
              <w:rPr>
                <w:bCs/>
                <w:sz w:val="20"/>
                <w:szCs w:val="20"/>
              </w:rPr>
              <w:t>?</w:t>
            </w:r>
            <w:r w:rsidRPr="00B635C6">
              <w:rPr>
                <w:bCs/>
                <w:sz w:val="20"/>
                <w:szCs w:val="20"/>
              </w:rPr>
              <w:t xml:space="preserve"> </w:t>
            </w:r>
            <w:r w:rsidR="00211DB9" w:rsidRPr="00B635C6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954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B9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DB9"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7258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B9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DB9" w:rsidRPr="00B635C6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33CD2A9F" w14:textId="77777777" w:rsidR="00211DB9" w:rsidRPr="00B635C6" w:rsidRDefault="00211DB9" w:rsidP="00F73D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 xml:space="preserve">6. </w:t>
            </w:r>
            <w:r w:rsidR="00F73D20" w:rsidRPr="00B635C6">
              <w:rPr>
                <w:bCs/>
                <w:sz w:val="20"/>
                <w:szCs w:val="20"/>
              </w:rPr>
              <w:t>Does the beneficiary have a diagnosis of cataplexy associated with narcolepsy</w:t>
            </w:r>
            <w:r w:rsidRPr="00B635C6">
              <w:rPr>
                <w:bCs/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19169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144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35C6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60E8E3C3" w14:textId="77777777" w:rsidR="00F73D20" w:rsidRPr="00B635C6" w:rsidRDefault="00211DB9" w:rsidP="00211DB9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B635C6">
              <w:rPr>
                <w:bCs/>
                <w:sz w:val="20"/>
                <w:szCs w:val="20"/>
              </w:rPr>
              <w:t xml:space="preserve">7. </w:t>
            </w:r>
            <w:r w:rsidR="00F73D20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Does the beneficiary have a diagnosis of excessive daytime sleepiness due to narcolepsy with </w:t>
            </w:r>
            <w:proofErr w:type="spellStart"/>
            <w:r w:rsidR="00F73D20" w:rsidRPr="00B635C6">
              <w:rPr>
                <w:color w:val="auto"/>
                <w:sz w:val="20"/>
                <w:szCs w:val="20"/>
                <w:shd w:val="clear" w:color="auto" w:fill="FFFFFF"/>
              </w:rPr>
              <w:t>dayly</w:t>
            </w:r>
            <w:proofErr w:type="spellEnd"/>
            <w:r w:rsidR="00F73D20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 periods of irrepressible </w:t>
            </w:r>
          </w:p>
          <w:p w14:paraId="61768D0D" w14:textId="77777777" w:rsidR="00211DB9" w:rsidRPr="00B635C6" w:rsidRDefault="00F73D20" w:rsidP="00211DB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    need to sleep or daytime lapses into sleep occurring for </w:t>
            </w:r>
            <w:r w:rsidRPr="00B635C6">
              <w:rPr>
                <w:color w:val="auto"/>
                <w:sz w:val="20"/>
                <w:szCs w:val="20"/>
                <w:u w:val="single"/>
                <w:shd w:val="clear" w:color="auto" w:fill="FFFFFF"/>
              </w:rPr>
              <w:t>&gt;</w:t>
            </w:r>
            <w:r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 3 months</w:t>
            </w:r>
            <w:r w:rsidR="00211DB9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3935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B9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DB9"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739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B9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DB9" w:rsidRPr="00B635C6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1C0E0411" w14:textId="77777777" w:rsidR="00F73D20" w:rsidRPr="00B635C6" w:rsidRDefault="00D90718" w:rsidP="00385D52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B635C6">
              <w:rPr>
                <w:bCs/>
                <w:sz w:val="20"/>
                <w:szCs w:val="20"/>
              </w:rPr>
              <w:t xml:space="preserve">8. </w:t>
            </w:r>
            <w:r w:rsidR="00F73D20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Does the beneficiary have hypersomnolence secondary to another sleep disorder, neurologic disorder, medical condition, or by  </w:t>
            </w:r>
          </w:p>
          <w:p w14:paraId="60BEB992" w14:textId="77777777" w:rsidR="00211DB9" w:rsidRPr="00B635C6" w:rsidRDefault="00F73D20" w:rsidP="00385D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    medicine or substance use has been ruled out? </w:t>
            </w:r>
            <w:r w:rsidR="00D90718" w:rsidRPr="00B635C6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18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718"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4163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18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718" w:rsidRPr="00B635C6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0FE1F520" w14:textId="77777777" w:rsidR="00F73D20" w:rsidRPr="00B635C6" w:rsidRDefault="00F73D20" w:rsidP="00385D5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A85935B" w14:textId="77777777" w:rsidR="00F73D20" w:rsidRPr="00B635C6" w:rsidRDefault="00F73D20" w:rsidP="00F73D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b/>
                <w:bCs/>
                <w:sz w:val="20"/>
                <w:szCs w:val="20"/>
              </w:rPr>
              <w:t>For continuation of thera</w:t>
            </w:r>
            <w:r w:rsidR="00B635C6" w:rsidRPr="00B635C6">
              <w:rPr>
                <w:b/>
                <w:bCs/>
                <w:sz w:val="20"/>
                <w:szCs w:val="20"/>
              </w:rPr>
              <w:t>py, please answer questions 1-10</w:t>
            </w:r>
          </w:p>
          <w:p w14:paraId="2172F5E2" w14:textId="77777777" w:rsidR="00B635C6" w:rsidRDefault="00B635C6" w:rsidP="00B635C6">
            <w:pPr>
              <w:pStyle w:val="Default"/>
              <w:rPr>
                <w:bCs/>
                <w:sz w:val="20"/>
                <w:szCs w:val="20"/>
              </w:rPr>
            </w:pPr>
          </w:p>
          <w:p w14:paraId="524FA130" w14:textId="77777777" w:rsidR="00B635C6" w:rsidRPr="00B635C6" w:rsidRDefault="00D90718" w:rsidP="00B635C6">
            <w:pPr>
              <w:pStyle w:val="Default"/>
              <w:rPr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 xml:space="preserve">9. </w:t>
            </w:r>
            <w:r w:rsidR="00F73D20" w:rsidRPr="00B635C6">
              <w:rPr>
                <w:bCs/>
                <w:sz w:val="20"/>
                <w:szCs w:val="20"/>
              </w:rPr>
              <w:t xml:space="preserve">For a diagnosis of excessive daytime sleepiness, has the beneficiary responded to therapy with a reduction in excessive daytime </w:t>
            </w:r>
          </w:p>
          <w:p w14:paraId="53E79038" w14:textId="77777777" w:rsidR="00B635C6" w:rsidRPr="00B635C6" w:rsidRDefault="00B635C6" w:rsidP="00B635C6">
            <w:pPr>
              <w:pStyle w:val="Default"/>
              <w:rPr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 xml:space="preserve">    </w:t>
            </w:r>
            <w:r w:rsidR="00F73D20" w:rsidRPr="00B635C6">
              <w:rPr>
                <w:bCs/>
                <w:sz w:val="20"/>
                <w:szCs w:val="20"/>
              </w:rPr>
              <w:t xml:space="preserve">sleepiness from pre-treatment baseline measured by a validated scale (e.g., Epworth Sleepiness Scale, Stanford Sleepiness </w:t>
            </w:r>
          </w:p>
          <w:p w14:paraId="75948FC1" w14:textId="77777777" w:rsidR="00D90718" w:rsidRPr="00B635C6" w:rsidRDefault="00B635C6" w:rsidP="00B635C6">
            <w:pPr>
              <w:pStyle w:val="Default"/>
              <w:rPr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 xml:space="preserve">    </w:t>
            </w:r>
            <w:r w:rsidR="00F73D20" w:rsidRPr="00B635C6">
              <w:rPr>
                <w:bCs/>
                <w:sz w:val="20"/>
                <w:szCs w:val="20"/>
              </w:rPr>
              <w:t>Scale, Karolinska Sleepiness Scale, Clevelan</w:t>
            </w:r>
            <w:r w:rsidRPr="00B635C6">
              <w:rPr>
                <w:bCs/>
                <w:sz w:val="20"/>
                <w:szCs w:val="20"/>
              </w:rPr>
              <w:t>d</w:t>
            </w:r>
            <w:r w:rsidR="00F73D20" w:rsidRPr="00B635C6">
              <w:rPr>
                <w:bCs/>
                <w:sz w:val="20"/>
                <w:szCs w:val="20"/>
              </w:rPr>
              <w:t xml:space="preserve"> Adolescent Sleepiness </w:t>
            </w:r>
            <w:r w:rsidRPr="00B635C6">
              <w:rPr>
                <w:bCs/>
                <w:sz w:val="20"/>
                <w:szCs w:val="20"/>
              </w:rPr>
              <w:t>Questionnaire</w:t>
            </w:r>
            <w:r w:rsidR="00F73D20" w:rsidRPr="00B635C6">
              <w:rPr>
                <w:bCs/>
                <w:sz w:val="20"/>
                <w:szCs w:val="20"/>
              </w:rPr>
              <w:t>, or a Visual Analog Scale)</w:t>
            </w:r>
            <w:r w:rsidR="00D90718" w:rsidRPr="00B635C6">
              <w:rPr>
                <w:bCs/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9164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18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718"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493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18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718" w:rsidRPr="00B635C6">
              <w:rPr>
                <w:b/>
                <w:bCs/>
                <w:sz w:val="20"/>
                <w:szCs w:val="20"/>
              </w:rPr>
              <w:t xml:space="preserve"> No </w:t>
            </w:r>
          </w:p>
          <w:p w14:paraId="5F5BD007" w14:textId="77777777" w:rsidR="00B635C6" w:rsidRPr="00B635C6" w:rsidRDefault="00D90718" w:rsidP="00B635C6">
            <w:pPr>
              <w:pStyle w:val="Default"/>
              <w:rPr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>10</w:t>
            </w:r>
            <w:r w:rsidR="00B635C6" w:rsidRPr="00B635C6">
              <w:rPr>
                <w:bCs/>
                <w:sz w:val="20"/>
                <w:szCs w:val="20"/>
              </w:rPr>
              <w:t>. For a diagnosis of cataplexy, has the beneficiary had a reduced frequency of cataplexy attacks from pretreatment baseline?</w:t>
            </w:r>
          </w:p>
          <w:p w14:paraId="6048928E" w14:textId="77777777" w:rsidR="00D90718" w:rsidRPr="00B635C6" w:rsidRDefault="00B635C6" w:rsidP="00B635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35C6">
              <w:rPr>
                <w:bCs/>
                <w:sz w:val="20"/>
                <w:szCs w:val="20"/>
              </w:rPr>
              <w:t xml:space="preserve">      </w:t>
            </w:r>
            <w:r w:rsidR="007755D9" w:rsidRPr="00B635C6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179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D9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55D9" w:rsidRPr="00B635C6">
              <w:rPr>
                <w:b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915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D9" w:rsidRPr="00B635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55D9" w:rsidRPr="00B635C6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5B2B2EA5" w14:textId="77777777" w:rsidR="00262CFB" w:rsidRPr="00625794" w:rsidRDefault="00262CFB" w:rsidP="007755D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6EFE7C1" w14:textId="77777777" w:rsidR="00625794" w:rsidRDefault="00625794" w:rsidP="00456BA7">
      <w:pPr>
        <w:tabs>
          <w:tab w:val="left" w:pos="270"/>
          <w:tab w:val="left" w:leader="underscore" w:pos="7200"/>
          <w:tab w:val="left" w:leader="underscore" w:pos="10620"/>
        </w:tabs>
        <w:spacing w:after="0" w:line="240" w:lineRule="auto"/>
        <w:rPr>
          <w:rFonts w:cstheme="minorHAnsi"/>
          <w:sz w:val="18"/>
          <w:szCs w:val="18"/>
        </w:rPr>
      </w:pPr>
    </w:p>
    <w:p w14:paraId="4C9AB573" w14:textId="77777777" w:rsidR="00B635C6" w:rsidRDefault="00B635C6" w:rsidP="00456BA7">
      <w:pPr>
        <w:tabs>
          <w:tab w:val="left" w:pos="270"/>
          <w:tab w:val="left" w:leader="underscore" w:pos="7200"/>
          <w:tab w:val="left" w:leader="underscore" w:pos="10620"/>
        </w:tabs>
        <w:spacing w:after="0" w:line="240" w:lineRule="auto"/>
        <w:rPr>
          <w:rFonts w:cstheme="minorHAnsi"/>
          <w:sz w:val="18"/>
          <w:szCs w:val="18"/>
        </w:rPr>
      </w:pPr>
    </w:p>
    <w:p w14:paraId="662FCA8D" w14:textId="77777777" w:rsidR="00B635C6" w:rsidRDefault="00B635C6" w:rsidP="00456BA7">
      <w:pPr>
        <w:tabs>
          <w:tab w:val="left" w:pos="270"/>
          <w:tab w:val="left" w:leader="underscore" w:pos="7200"/>
          <w:tab w:val="left" w:leader="underscore" w:pos="10620"/>
        </w:tabs>
        <w:spacing w:after="0" w:line="240" w:lineRule="auto"/>
        <w:rPr>
          <w:rFonts w:cstheme="minorHAnsi"/>
          <w:sz w:val="18"/>
          <w:szCs w:val="18"/>
        </w:rPr>
      </w:pPr>
    </w:p>
    <w:p w14:paraId="527A71E4" w14:textId="77777777" w:rsidR="00B635C6" w:rsidRDefault="00B635C6" w:rsidP="00456BA7">
      <w:pPr>
        <w:tabs>
          <w:tab w:val="left" w:pos="270"/>
          <w:tab w:val="left" w:leader="underscore" w:pos="7200"/>
          <w:tab w:val="left" w:leader="underscore" w:pos="10620"/>
        </w:tabs>
        <w:spacing w:after="0" w:line="240" w:lineRule="auto"/>
        <w:rPr>
          <w:rFonts w:cstheme="minorHAnsi"/>
          <w:sz w:val="18"/>
          <w:szCs w:val="18"/>
        </w:rPr>
      </w:pPr>
    </w:p>
    <w:p w14:paraId="3E701C88" w14:textId="77777777" w:rsidR="00262CFB" w:rsidRPr="00456BA7" w:rsidRDefault="00262CFB" w:rsidP="00456BA7">
      <w:pPr>
        <w:tabs>
          <w:tab w:val="left" w:pos="270"/>
          <w:tab w:val="left" w:leader="underscore" w:pos="7200"/>
          <w:tab w:val="left" w:leader="underscore" w:pos="10620"/>
        </w:tabs>
        <w:spacing w:after="0" w:line="240" w:lineRule="auto"/>
        <w:rPr>
          <w:rFonts w:cstheme="minorHAnsi"/>
          <w:sz w:val="18"/>
          <w:szCs w:val="18"/>
        </w:rPr>
      </w:pPr>
      <w:r w:rsidRPr="00456BA7">
        <w:rPr>
          <w:rFonts w:cstheme="minorHAnsi"/>
          <w:sz w:val="18"/>
          <w:szCs w:val="18"/>
        </w:rPr>
        <w:t>Signature of Prescriber:</w:t>
      </w:r>
      <w:r w:rsidRPr="00456BA7">
        <w:rPr>
          <w:rFonts w:cstheme="minorHAnsi"/>
          <w:sz w:val="18"/>
          <w:szCs w:val="18"/>
        </w:rPr>
        <w:tab/>
        <w:t xml:space="preserve"> Date:</w:t>
      </w:r>
      <w:r w:rsidRPr="00456BA7">
        <w:rPr>
          <w:rFonts w:cstheme="minorHAnsi"/>
          <w:sz w:val="18"/>
          <w:szCs w:val="18"/>
        </w:rPr>
        <w:tab/>
      </w:r>
    </w:p>
    <w:p w14:paraId="6E036C0A" w14:textId="77777777" w:rsidR="00456BA7" w:rsidRDefault="00456BA7" w:rsidP="00262CFB">
      <w:pPr>
        <w:tabs>
          <w:tab w:val="left" w:pos="270"/>
          <w:tab w:val="left" w:leader="underscore" w:pos="7200"/>
          <w:tab w:val="left" w:leader="underscore" w:pos="10620"/>
        </w:tabs>
        <w:spacing w:after="0" w:line="240" w:lineRule="auto"/>
        <w:ind w:left="18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</w:t>
      </w:r>
      <w:r w:rsidR="00B635C6">
        <w:rPr>
          <w:rFonts w:cstheme="minorHAnsi"/>
          <w:b/>
          <w:sz w:val="18"/>
          <w:szCs w:val="18"/>
        </w:rPr>
        <w:t xml:space="preserve">                              </w:t>
      </w:r>
      <w:r>
        <w:rPr>
          <w:rFonts w:cstheme="minorHAnsi"/>
          <w:b/>
          <w:sz w:val="18"/>
          <w:szCs w:val="18"/>
        </w:rPr>
        <w:t xml:space="preserve">   </w:t>
      </w:r>
      <w:r w:rsidR="00262CFB" w:rsidRPr="00456BA7">
        <w:rPr>
          <w:rFonts w:cstheme="minorHAnsi"/>
          <w:b/>
          <w:sz w:val="18"/>
          <w:szCs w:val="18"/>
        </w:rPr>
        <w:t>(Prescriber Signature Mandatory)</w:t>
      </w:r>
    </w:p>
    <w:p w14:paraId="1454A549" w14:textId="77777777" w:rsidR="00262CFB" w:rsidRPr="002F4CB1" w:rsidRDefault="00262CFB" w:rsidP="002F4CB1">
      <w:pPr>
        <w:tabs>
          <w:tab w:val="left" w:pos="270"/>
          <w:tab w:val="left" w:leader="underscore" w:pos="7200"/>
          <w:tab w:val="left" w:leader="underscore" w:pos="10620"/>
        </w:tabs>
        <w:spacing w:after="0" w:line="240" w:lineRule="auto"/>
        <w:ind w:left="180"/>
        <w:rPr>
          <w:rFonts w:cstheme="minorHAnsi"/>
          <w:sz w:val="18"/>
          <w:szCs w:val="18"/>
        </w:rPr>
      </w:pPr>
      <w:r w:rsidRPr="00456BA7">
        <w:rPr>
          <w:rFonts w:cstheme="minorHAnsi"/>
          <w:sz w:val="18"/>
          <w:szCs w:val="18"/>
        </w:rPr>
        <w:t>I certify that the information provided is accurate and complete to the best of my knowledge, and I understand that any falsification, omission, or concealment of material fact may subject me to civil or criminal liability.</w:t>
      </w:r>
    </w:p>
    <w:sectPr w:rsidR="00262CFB" w:rsidRPr="002F4CB1" w:rsidSect="00ED1BE6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5BFC" w14:textId="77777777" w:rsidR="0017075C" w:rsidRDefault="0017075C" w:rsidP="009A6825">
      <w:pPr>
        <w:spacing w:after="0" w:line="240" w:lineRule="auto"/>
      </w:pPr>
      <w:r>
        <w:separator/>
      </w:r>
    </w:p>
  </w:endnote>
  <w:endnote w:type="continuationSeparator" w:id="0">
    <w:p w14:paraId="328B0CE0" w14:textId="77777777" w:rsidR="0017075C" w:rsidRDefault="0017075C" w:rsidP="009A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5C61" w14:textId="77777777" w:rsidR="00262CFB" w:rsidRDefault="00262CFB" w:rsidP="00262CFB">
    <w:pPr>
      <w:pStyle w:val="Footer"/>
      <w:tabs>
        <w:tab w:val="clear" w:pos="9360"/>
        <w:tab w:val="right" w:pos="10800"/>
      </w:tabs>
      <w:rPr>
        <w:sz w:val="24"/>
      </w:rPr>
    </w:pPr>
    <w:r w:rsidRPr="00262CFB">
      <w:rPr>
        <w:sz w:val="24"/>
      </w:rPr>
      <w:t>Fax this form to CSRA at (855) 710-1969</w:t>
    </w:r>
    <w:r w:rsidRPr="00262CFB">
      <w:rPr>
        <w:sz w:val="24"/>
      </w:rPr>
      <w:tab/>
    </w:r>
    <w:r w:rsidRPr="00262CFB">
      <w:rPr>
        <w:sz w:val="24"/>
      </w:rPr>
      <w:tab/>
      <w:t>Pharmacy PA Call Center: (866) 246-8505</w:t>
    </w:r>
  </w:p>
  <w:p w14:paraId="5FEEDBD0" w14:textId="1B94AB78" w:rsidR="005E4C0D" w:rsidRPr="005E4C0D" w:rsidRDefault="005E4C0D" w:rsidP="00262CFB">
    <w:pPr>
      <w:pStyle w:val="Footer"/>
      <w:tabs>
        <w:tab w:val="clear" w:pos="9360"/>
        <w:tab w:val="right" w:pos="10800"/>
      </w:tabs>
      <w:rPr>
        <w:sz w:val="20"/>
      </w:rPr>
    </w:pPr>
    <w:r w:rsidRPr="005E4C0D">
      <w:rPr>
        <w:sz w:val="20"/>
      </w:rPr>
      <w:t xml:space="preserve">DHB Pharmacy </w:t>
    </w:r>
    <w:r w:rsidR="009D76C9">
      <w:rPr>
        <w:sz w:val="20"/>
      </w:rPr>
      <w:t>93</w:t>
    </w:r>
    <w:r w:rsidR="009D76C9">
      <w:rPr>
        <w:sz w:val="20"/>
      </w:rPr>
      <w:tab/>
    </w:r>
    <w:r w:rsidR="009D76C9">
      <w:rPr>
        <w:sz w:val="20"/>
      </w:rPr>
      <w:tab/>
      <w:t>03/17/2021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D018" w14:textId="77777777" w:rsidR="0017075C" w:rsidRDefault="0017075C" w:rsidP="009A6825">
      <w:pPr>
        <w:spacing w:after="0" w:line="240" w:lineRule="auto"/>
      </w:pPr>
      <w:r>
        <w:separator/>
      </w:r>
    </w:p>
  </w:footnote>
  <w:footnote w:type="continuationSeparator" w:id="0">
    <w:p w14:paraId="3748825C" w14:textId="77777777" w:rsidR="0017075C" w:rsidRDefault="0017075C" w:rsidP="009A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7919" w14:textId="77777777" w:rsidR="009A6825" w:rsidRDefault="009A6825" w:rsidP="009A6825">
    <w:pPr>
      <w:pStyle w:val="Header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5C82977" wp14:editId="3AEB6EC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101633" cy="425751"/>
          <wp:effectExtent l="0" t="0" r="381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1633" cy="425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</w:p>
  <w:p w14:paraId="479C97F6" w14:textId="77777777" w:rsidR="009A6825" w:rsidRDefault="009A6825" w:rsidP="006A7DE5">
    <w:pPr>
      <w:pStyle w:val="Header"/>
      <w:tabs>
        <w:tab w:val="clear" w:pos="4680"/>
      </w:tabs>
      <w:jc w:val="center"/>
      <w:rPr>
        <w:b/>
      </w:rPr>
    </w:pPr>
    <w:r w:rsidRPr="009A6825">
      <w:rPr>
        <w:b/>
      </w:rPr>
      <w:t>NC Medicaid and NC Health Choice</w:t>
    </w:r>
  </w:p>
  <w:p w14:paraId="5D7E9713" w14:textId="77777777" w:rsidR="009A6825" w:rsidRDefault="009A6825" w:rsidP="006A7DE5">
    <w:pPr>
      <w:pStyle w:val="Header"/>
      <w:tabs>
        <w:tab w:val="clear" w:pos="4680"/>
      </w:tabs>
      <w:jc w:val="center"/>
    </w:pPr>
    <w:r>
      <w:rPr>
        <w:b/>
      </w:rPr>
      <w:t>Pharmacy Prior Approval Request for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359"/>
    <w:multiLevelType w:val="hybridMultilevel"/>
    <w:tmpl w:val="621EB8C0"/>
    <w:lvl w:ilvl="0" w:tplc="1BAA881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2CE7"/>
    <w:multiLevelType w:val="hybridMultilevel"/>
    <w:tmpl w:val="AFAC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2C3C"/>
    <w:multiLevelType w:val="hybridMultilevel"/>
    <w:tmpl w:val="434296F8"/>
    <w:lvl w:ilvl="0" w:tplc="E4DA0286">
      <w:start w:val="1"/>
      <w:numFmt w:val="decimal"/>
      <w:lvlText w:val="%1."/>
      <w:lvlJc w:val="left"/>
      <w:pPr>
        <w:ind w:left="405" w:hanging="360"/>
      </w:pPr>
      <w:rPr>
        <w:rFonts w:cs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5"/>
    <w:rsid w:val="000E7525"/>
    <w:rsid w:val="00103B05"/>
    <w:rsid w:val="00167E99"/>
    <w:rsid w:val="0017075C"/>
    <w:rsid w:val="00191205"/>
    <w:rsid w:val="00211DB9"/>
    <w:rsid w:val="00262CFB"/>
    <w:rsid w:val="002E509F"/>
    <w:rsid w:val="002F488D"/>
    <w:rsid w:val="002F4CB1"/>
    <w:rsid w:val="00385D52"/>
    <w:rsid w:val="00456BA7"/>
    <w:rsid w:val="00495F9A"/>
    <w:rsid w:val="005C122E"/>
    <w:rsid w:val="005E4C0D"/>
    <w:rsid w:val="00612795"/>
    <w:rsid w:val="00625794"/>
    <w:rsid w:val="006454EA"/>
    <w:rsid w:val="006A7DE5"/>
    <w:rsid w:val="007755D9"/>
    <w:rsid w:val="0079215B"/>
    <w:rsid w:val="007F01B9"/>
    <w:rsid w:val="008E5B51"/>
    <w:rsid w:val="00920063"/>
    <w:rsid w:val="009A6825"/>
    <w:rsid w:val="009B1BB5"/>
    <w:rsid w:val="009D76C9"/>
    <w:rsid w:val="009E4F66"/>
    <w:rsid w:val="00AC7E35"/>
    <w:rsid w:val="00B31A41"/>
    <w:rsid w:val="00B635C6"/>
    <w:rsid w:val="00B85654"/>
    <w:rsid w:val="00BD73C8"/>
    <w:rsid w:val="00BF4A4A"/>
    <w:rsid w:val="00C10CCB"/>
    <w:rsid w:val="00C40042"/>
    <w:rsid w:val="00C55A8D"/>
    <w:rsid w:val="00C77E56"/>
    <w:rsid w:val="00D7131B"/>
    <w:rsid w:val="00D90718"/>
    <w:rsid w:val="00ED1BE6"/>
    <w:rsid w:val="00ED2BCC"/>
    <w:rsid w:val="00EF67AC"/>
    <w:rsid w:val="00F41524"/>
    <w:rsid w:val="00F73D20"/>
    <w:rsid w:val="00F75110"/>
    <w:rsid w:val="00F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11B75"/>
  <w15:chartTrackingRefBased/>
  <w15:docId w15:val="{8DF8DC7E-4F51-4D36-9B2E-6D5BD8A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25"/>
  </w:style>
  <w:style w:type="paragraph" w:styleId="Footer">
    <w:name w:val="footer"/>
    <w:basedOn w:val="Normal"/>
    <w:link w:val="FooterChar"/>
    <w:uiPriority w:val="99"/>
    <w:unhideWhenUsed/>
    <w:rsid w:val="009A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25"/>
  </w:style>
  <w:style w:type="paragraph" w:styleId="BodyText">
    <w:name w:val="Body Text"/>
    <w:basedOn w:val="Normal"/>
    <w:link w:val="BodyTextChar"/>
    <w:uiPriority w:val="1"/>
    <w:qFormat/>
    <w:rsid w:val="009A68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6825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9A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8D"/>
    <w:pPr>
      <w:ind w:left="720"/>
      <w:contextualSpacing/>
    </w:pPr>
  </w:style>
  <w:style w:type="paragraph" w:customStyle="1" w:styleId="Default">
    <w:name w:val="Default"/>
    <w:rsid w:val="00167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Jerrigan</dc:creator>
  <cp:keywords/>
  <dc:description/>
  <cp:lastModifiedBy>Ryan Marie Hyde</cp:lastModifiedBy>
  <cp:revision>2</cp:revision>
  <dcterms:created xsi:type="dcterms:W3CDTF">2022-02-14T12:20:00Z</dcterms:created>
  <dcterms:modified xsi:type="dcterms:W3CDTF">2022-02-14T12:20:00Z</dcterms:modified>
</cp:coreProperties>
</file>